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25096" w:rsidRPr="000A4673" w:rsidTr="00264FD1">
        <w:trPr>
          <w:trHeight w:val="1692"/>
        </w:trPr>
        <w:tc>
          <w:tcPr>
            <w:tcW w:w="36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5096" w:rsidRPr="00B226A1" w:rsidRDefault="00B25096" w:rsidP="00264FD1">
            <w:pPr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  <w:r w:rsidRPr="00B226A1">
              <w:rPr>
                <w:rFonts w:cstheme="minorHAnsi"/>
                <w:b/>
                <w:sz w:val="18"/>
                <w:szCs w:val="18"/>
              </w:rPr>
              <w:t>Razítko školy</w:t>
            </w:r>
          </w:p>
        </w:tc>
      </w:tr>
    </w:tbl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B25096" w:rsidRPr="00C337BB" w:rsidRDefault="00C337BB" w:rsidP="00DB01B6">
      <w:pPr>
        <w:spacing w:after="0"/>
        <w:rPr>
          <w:rFonts w:cstheme="minorHAnsi"/>
          <w:sz w:val="18"/>
          <w:szCs w:val="18"/>
        </w:rPr>
      </w:pPr>
      <w:r w:rsidRPr="00C337BB">
        <w:rPr>
          <w:rFonts w:cstheme="minorHAnsi"/>
          <w:sz w:val="18"/>
          <w:szCs w:val="18"/>
        </w:rPr>
        <w:t>Dále jen „Správce“</w:t>
      </w:r>
    </w:p>
    <w:tbl>
      <w:tblPr>
        <w:tblStyle w:val="Mkatabulky"/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631"/>
        <w:gridCol w:w="2737"/>
        <w:gridCol w:w="2677"/>
      </w:tblGrid>
      <w:tr w:rsidR="00B25096" w:rsidTr="00264FD1">
        <w:tc>
          <w:tcPr>
            <w:tcW w:w="2263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Přijato dne</w:t>
            </w:r>
          </w:p>
        </w:tc>
        <w:tc>
          <w:tcPr>
            <w:tcW w:w="2631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Spisová značka</w:t>
            </w:r>
          </w:p>
        </w:tc>
        <w:tc>
          <w:tcPr>
            <w:tcW w:w="273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jednací</w:t>
            </w:r>
          </w:p>
        </w:tc>
        <w:tc>
          <w:tcPr>
            <w:tcW w:w="267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 příloh</w:t>
            </w:r>
          </w:p>
        </w:tc>
      </w:tr>
      <w:tr w:rsidR="00B25096" w:rsidTr="00264FD1">
        <w:trPr>
          <w:trHeight w:val="366"/>
        </w:trPr>
        <w:tc>
          <w:tcPr>
            <w:tcW w:w="2263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73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7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:rsidR="00B25096" w:rsidRPr="00B25096" w:rsidRDefault="00B25096" w:rsidP="00B25096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Žádost o přijetí dítěte k předškolnímu vzdělávání </w:t>
      </w: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v období </w:t>
      </w:r>
      <w:r w:rsidR="00E867EA">
        <w:rPr>
          <w:rFonts w:asciiTheme="minorHAnsi" w:hAnsiTheme="minorHAnsi" w:cstheme="minorHAnsi"/>
          <w:b/>
          <w:color w:val="auto"/>
        </w:rPr>
        <w:t>11</w:t>
      </w:r>
      <w:r w:rsidRPr="00087DB2">
        <w:rPr>
          <w:rFonts w:asciiTheme="minorHAnsi" w:hAnsiTheme="minorHAnsi" w:cstheme="minorHAnsi"/>
          <w:b/>
          <w:color w:val="auto"/>
        </w:rPr>
        <w:t xml:space="preserve">. </w:t>
      </w:r>
      <w:r w:rsidR="00E867EA">
        <w:rPr>
          <w:rFonts w:asciiTheme="minorHAnsi" w:hAnsiTheme="minorHAnsi" w:cstheme="minorHAnsi"/>
          <w:b/>
          <w:color w:val="auto"/>
        </w:rPr>
        <w:t>8</w:t>
      </w:r>
      <w:r w:rsidRPr="00087DB2">
        <w:rPr>
          <w:rFonts w:asciiTheme="minorHAnsi" w:hAnsiTheme="minorHAnsi" w:cstheme="minorHAnsi"/>
          <w:b/>
          <w:color w:val="auto"/>
        </w:rPr>
        <w:t xml:space="preserve">. – </w:t>
      </w:r>
      <w:r w:rsidR="00E867EA">
        <w:rPr>
          <w:rFonts w:asciiTheme="minorHAnsi" w:hAnsiTheme="minorHAnsi" w:cstheme="minorHAnsi"/>
          <w:b/>
          <w:color w:val="auto"/>
        </w:rPr>
        <w:t>24</w:t>
      </w:r>
      <w:r w:rsidRPr="00087DB2">
        <w:rPr>
          <w:rFonts w:asciiTheme="minorHAnsi" w:hAnsiTheme="minorHAnsi" w:cstheme="minorHAnsi"/>
          <w:b/>
          <w:color w:val="auto"/>
        </w:rPr>
        <w:t xml:space="preserve">. </w:t>
      </w:r>
      <w:r w:rsidR="00E1132B">
        <w:rPr>
          <w:rFonts w:asciiTheme="minorHAnsi" w:hAnsiTheme="minorHAnsi" w:cstheme="minorHAnsi"/>
          <w:b/>
          <w:color w:val="auto"/>
        </w:rPr>
        <w:t>8</w:t>
      </w:r>
      <w:r w:rsidRPr="00087DB2">
        <w:rPr>
          <w:rFonts w:asciiTheme="minorHAnsi" w:hAnsiTheme="minorHAnsi" w:cstheme="minorHAnsi"/>
          <w:b/>
          <w:color w:val="auto"/>
        </w:rPr>
        <w:t>. 202</w:t>
      </w:r>
      <w:r w:rsidR="003E0243">
        <w:rPr>
          <w:rFonts w:asciiTheme="minorHAnsi" w:hAnsiTheme="minorHAnsi" w:cstheme="minorHAnsi"/>
          <w:b/>
          <w:color w:val="auto"/>
        </w:rPr>
        <w:t>5</w:t>
      </w:r>
    </w:p>
    <w:p w:rsidR="00087DB2" w:rsidRPr="00087DB2" w:rsidRDefault="00087DB2" w:rsidP="00087DB2">
      <w:pPr>
        <w:pStyle w:val="Nadpis1"/>
        <w:pBdr>
          <w:bottom w:val="single" w:sz="6" w:space="1" w:color="000000"/>
        </w:pBdr>
        <w:spacing w:before="0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087DB2">
        <w:rPr>
          <w:rFonts w:asciiTheme="minorHAnsi" w:hAnsiTheme="minorHAnsi" w:cstheme="minorHAnsi"/>
          <w:color w:val="auto"/>
          <w:sz w:val="16"/>
          <w:szCs w:val="16"/>
        </w:rPr>
        <w:t>(podle ustanovení § 34 zákona č. 561/2004 Sb., o předškolním, základním, středním, vyšším odborném a jiném vzdělávání, (školský zákon), ve spojení</w:t>
      </w:r>
      <w:r w:rsidRPr="00087DB2">
        <w:rPr>
          <w:rFonts w:asciiTheme="minorHAnsi" w:hAnsiTheme="minorHAnsi" w:cstheme="minorHAnsi"/>
          <w:color w:val="auto"/>
          <w:sz w:val="16"/>
          <w:szCs w:val="16"/>
        </w:rPr>
        <w:br/>
        <w:t>s vyhláškou č. 14/2005 Sb., o předškolním vzdělávání, vše ve znění pozdějších předpisů)</w:t>
      </w:r>
    </w:p>
    <w:p w:rsidR="00087DB2" w:rsidRPr="00B503BB" w:rsidRDefault="00087DB2" w:rsidP="00087DB2">
      <w:pPr>
        <w:jc w:val="both"/>
        <w:rPr>
          <w:rFonts w:cstheme="minorHAnsi"/>
          <w:sz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8"/>
        <w:gridCol w:w="7320"/>
      </w:tblGrid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Jméno a příjmení dítěte</w:t>
            </w:r>
          </w:p>
        </w:tc>
        <w:tc>
          <w:tcPr>
            <w:tcW w:w="7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Datum narození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9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Adresa trvalého pobytu</w:t>
            </w:r>
          </w:p>
          <w:p w:rsidR="00087DB2" w:rsidRPr="00A660B6" w:rsidRDefault="00087DB2" w:rsidP="001B7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A660B6">
              <w:rPr>
                <w:rFonts w:cstheme="minorHAnsi"/>
                <w:sz w:val="18"/>
                <w:szCs w:val="18"/>
              </w:rPr>
              <w:t xml:space="preserve">pro cizince: </w:t>
            </w:r>
            <w:r>
              <w:rPr>
                <w:rFonts w:cstheme="minorHAnsi"/>
                <w:sz w:val="18"/>
                <w:szCs w:val="18"/>
              </w:rPr>
              <w:t xml:space="preserve">místo  pobytu, </w:t>
            </w:r>
            <w:r w:rsidRPr="00A660B6">
              <w:rPr>
                <w:rFonts w:cstheme="minorHAnsi"/>
                <w:sz w:val="18"/>
                <w:szCs w:val="18"/>
              </w:rPr>
              <w:t>povolení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660B6">
              <w:rPr>
                <w:rFonts w:cstheme="minorHAnsi"/>
                <w:sz w:val="18"/>
                <w:szCs w:val="18"/>
              </w:rPr>
              <w:t>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C232DA">
      <w:pPr>
        <w:spacing w:after="0"/>
        <w:rPr>
          <w:rFonts w:cstheme="minorHAnsi"/>
          <w:b/>
          <w:snapToGrid w:val="0"/>
        </w:rPr>
      </w:pPr>
    </w:p>
    <w:p w:rsidR="00087DB2" w:rsidRPr="0020678F" w:rsidRDefault="00087DB2" w:rsidP="00087DB2">
      <w:pPr>
        <w:rPr>
          <w:rFonts w:cstheme="minorHAnsi"/>
          <w:b/>
          <w:snapToGrid w:val="0"/>
        </w:rPr>
      </w:pPr>
      <w:r w:rsidRPr="00E735BF">
        <w:rPr>
          <w:rFonts w:cstheme="minorHAnsi"/>
          <w:b/>
          <w:snapToGrid w:val="0"/>
        </w:rPr>
        <w:t xml:space="preserve">Zákonní zástupci se dohodli, že v řízení o žádosti o přijetí k předškolnímu vzdělávání </w:t>
      </w:r>
      <w:r w:rsidRPr="0020678F">
        <w:rPr>
          <w:rFonts w:cstheme="minorHAnsi"/>
          <w:b/>
        </w:rPr>
        <w:t>v období červenec a srpen 202</w:t>
      </w:r>
      <w:r w:rsidR="00A90716"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Pr="0020678F">
        <w:rPr>
          <w:rFonts w:cstheme="minorHAnsi"/>
          <w:b/>
          <w:snapToGrid w:val="0"/>
        </w:rPr>
        <w:t>bude dítě, tj. účastníka řízení, zastupovat zákonný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5"/>
        <w:gridCol w:w="2828"/>
        <w:gridCol w:w="2241"/>
        <w:gridCol w:w="2534"/>
      </w:tblGrid>
      <w:tr w:rsidR="00087DB2" w:rsidTr="001B7FE0">
        <w:trPr>
          <w:trHeight w:hRule="exact" w:val="340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7DB2" w:rsidRPr="002D7126" w:rsidRDefault="00C337BB" w:rsidP="00C337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Jméno, příjmení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trvalého pobytu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pro doručování</w:t>
            </w:r>
          </w:p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  <w:r w:rsidRPr="00DB2E7E">
              <w:rPr>
                <w:rFonts w:cstheme="minorHAnsi"/>
                <w:sz w:val="16"/>
                <w:szCs w:val="16"/>
              </w:rPr>
              <w:t xml:space="preserve"> (liší</w:t>
            </w:r>
            <w:r w:rsidRPr="003F2DD5">
              <w:rPr>
                <w:rFonts w:cstheme="minorHAnsi"/>
                <w:sz w:val="18"/>
                <w:szCs w:val="18"/>
              </w:rPr>
              <w:t>-li se od trvalého 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Telefonní kontakt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276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Datová schránka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-</w:t>
            </w:r>
            <w:r w:rsidRPr="002D7126">
              <w:rPr>
                <w:rFonts w:cstheme="minorHAnsi"/>
                <w:b/>
              </w:rPr>
              <w:t>mail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232DA" w:rsidRDefault="00C232DA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bankovního účtu/ kód banky (v případě vratky) …………………………………………………………………………………………..</w:t>
      </w: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Kmenová mateřská škola ……………………………………………………………………………………………………………………………………..</w:t>
      </w: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980"/>
        <w:gridCol w:w="4961"/>
        <w:gridCol w:w="1276"/>
        <w:gridCol w:w="1134"/>
        <w:gridCol w:w="992"/>
      </w:tblGrid>
      <w:tr w:rsidR="00087DB2" w:rsidTr="001B7FE0">
        <w:tc>
          <w:tcPr>
            <w:tcW w:w="1980" w:type="dxa"/>
            <w:vMerge w:val="restart"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Zvolte MŠ </w:t>
            </w:r>
          </w:p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r w:rsidRPr="00CF498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zaškrtněte </w:t>
            </w:r>
            <w:r w:rsidRPr="00CF4988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X</w:t>
            </w:r>
          </w:p>
        </w:tc>
        <w:tc>
          <w:tcPr>
            <w:tcW w:w="4961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Stravné/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den (Kč)</w:t>
            </w:r>
          </w:p>
        </w:tc>
      </w:tr>
      <w:tr w:rsidR="00087DB2" w:rsidRPr="0034781D" w:rsidTr="001B7FE0">
        <w:tc>
          <w:tcPr>
            <w:tcW w:w="1980" w:type="dxa"/>
            <w:vMerge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D9D9D9" w:themeFill="background1" w:themeFillShade="D9"/>
          </w:tcPr>
          <w:p w:rsidR="00087DB2" w:rsidRPr="0034781D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7DB2" w:rsidRDefault="00087DB2" w:rsidP="001B7FE0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3FE">
              <w:rPr>
                <w:rFonts w:asciiTheme="minorHAnsi" w:hAnsiTheme="minorHAnsi" w:cstheme="minorHAnsi"/>
                <w:b/>
                <w:sz w:val="22"/>
                <w:szCs w:val="22"/>
              </w:rPr>
              <w:t>3 – 6 let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 let</w:t>
            </w:r>
          </w:p>
        </w:tc>
      </w:tr>
      <w:tr w:rsidR="00703601" w:rsidRPr="0034781D" w:rsidTr="001B7FE0">
        <w:trPr>
          <w:trHeight w:val="340"/>
        </w:trPr>
        <w:tc>
          <w:tcPr>
            <w:tcW w:w="1980" w:type="dxa"/>
          </w:tcPr>
          <w:p w:rsidR="00703601" w:rsidRDefault="00703601" w:rsidP="0070360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03601" w:rsidRPr="0034781D" w:rsidRDefault="00703601" w:rsidP="00E867EA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Mateřská škola, Praha 4, </w:t>
            </w:r>
            <w:r w:rsidR="00E867EA">
              <w:rPr>
                <w:rFonts w:asciiTheme="minorHAnsi" w:hAnsiTheme="minorHAnsi" w:cstheme="minorHAnsi"/>
                <w:sz w:val="22"/>
                <w:szCs w:val="22"/>
              </w:rPr>
              <w:t>Němčická 16</w:t>
            </w:r>
          </w:p>
        </w:tc>
        <w:tc>
          <w:tcPr>
            <w:tcW w:w="1276" w:type="dxa"/>
            <w:vAlign w:val="center"/>
          </w:tcPr>
          <w:p w:rsidR="00703601" w:rsidRPr="00F50E00" w:rsidRDefault="00FB3025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703601" w:rsidRPr="0034781D" w:rsidRDefault="00B37CE6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992" w:type="dxa"/>
            <w:vAlign w:val="center"/>
          </w:tcPr>
          <w:p w:rsidR="00703601" w:rsidRPr="0034781D" w:rsidRDefault="00B37CE6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E867EA" w:rsidP="00E867EA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Mateřská škola</w:t>
            </w:r>
            <w:r w:rsidR="00FB3025"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, Praha 4,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Jitřní 2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2E76FA" w:rsidRDefault="00FB3025" w:rsidP="00821C0A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Mateřská škola, Praha 4, </w:t>
            </w:r>
            <w:r w:rsidR="00821C0A">
              <w:rPr>
                <w:rFonts w:asciiTheme="minorHAnsi" w:hAnsiTheme="minorHAnsi" w:cstheme="minorHAnsi"/>
                <w:sz w:val="22"/>
                <w:szCs w:val="22"/>
              </w:rPr>
              <w:t>Na Zvoničce 13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FB3025" w:rsidP="00821C0A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1C0A">
              <w:rPr>
                <w:rFonts w:asciiTheme="minorHAnsi" w:hAnsiTheme="minorHAnsi" w:cstheme="minorHAnsi"/>
                <w:sz w:val="22"/>
                <w:szCs w:val="22"/>
              </w:rPr>
              <w:t>Na Chodovci</w:t>
            </w: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, Praha 4, </w:t>
            </w:r>
            <w:r w:rsidR="00821C0A">
              <w:rPr>
                <w:rFonts w:asciiTheme="minorHAnsi" w:hAnsiTheme="minorHAnsi" w:cstheme="minorHAnsi"/>
                <w:sz w:val="22"/>
                <w:szCs w:val="22"/>
              </w:rPr>
              <w:br/>
              <w:t>Měchenická 2540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992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43083F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DB01B6" w:rsidRPr="00880896" w:rsidRDefault="00DB01B6" w:rsidP="00DB01B6">
      <w:pPr>
        <w:spacing w:after="0" w:line="240" w:lineRule="auto"/>
        <w:ind w:right="-142"/>
        <w:rPr>
          <w:rFonts w:cstheme="minorHAnsi"/>
          <w:sz w:val="20"/>
          <w:szCs w:val="20"/>
          <w:u w:val="single"/>
        </w:rPr>
      </w:pPr>
      <w:r w:rsidRPr="00D6177C">
        <w:rPr>
          <w:rFonts w:cstheme="minorHAnsi"/>
          <w:b/>
          <w:sz w:val="24"/>
          <w:szCs w:val="24"/>
          <w:u w:val="single"/>
        </w:rPr>
        <w:t>X</w:t>
      </w:r>
      <w:r>
        <w:rPr>
          <w:rFonts w:cstheme="minorHAnsi"/>
          <w:b/>
          <w:sz w:val="20"/>
          <w:szCs w:val="20"/>
          <w:u w:val="single"/>
        </w:rPr>
        <w:t xml:space="preserve"> ZAŠKRTNĚTE</w:t>
      </w:r>
      <w:r w:rsidRPr="00880896">
        <w:rPr>
          <w:rFonts w:cstheme="minorHAnsi"/>
          <w:sz w:val="20"/>
          <w:szCs w:val="20"/>
          <w:u w:val="single"/>
        </w:rPr>
        <w:t>, NA KTERÉ DNY SVÉ DÍTĚ ZÁVAZNĚ PŘIHLAŠUJETE:</w:t>
      </w:r>
    </w:p>
    <w:p w:rsidR="00D157B2" w:rsidRDefault="00D157B2" w:rsidP="00D157B2">
      <w:pPr>
        <w:spacing w:after="0" w:line="240" w:lineRule="auto"/>
        <w:ind w:right="-142"/>
        <w:rPr>
          <w:rFonts w:cstheme="minorHAnsi"/>
          <w:i/>
          <w:sz w:val="20"/>
          <w:szCs w:val="20"/>
        </w:rPr>
      </w:pPr>
      <w:r w:rsidRPr="00880896">
        <w:rPr>
          <w:rFonts w:cstheme="minorHAnsi"/>
          <w:i/>
          <w:sz w:val="20"/>
          <w:szCs w:val="20"/>
        </w:rPr>
        <w:t>(pozdější změny nejsou možné)</w:t>
      </w:r>
    </w:p>
    <w:p w:rsidR="00D157B2" w:rsidRPr="006B59F1" w:rsidRDefault="00D157B2" w:rsidP="00D157B2">
      <w:pPr>
        <w:spacing w:after="0" w:line="240" w:lineRule="auto"/>
        <w:ind w:right="-142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DB01B6" w:rsidTr="00B80ACE">
        <w:trPr>
          <w:trHeight w:val="275"/>
        </w:trPr>
        <w:tc>
          <w:tcPr>
            <w:tcW w:w="739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39" w:type="dxa"/>
            <w:vAlign w:val="center"/>
          </w:tcPr>
          <w:p w:rsidR="00DB01B6" w:rsidRPr="006B59F1" w:rsidRDefault="00821C0A" w:rsidP="00141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39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39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821C0A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821C0A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  <w:r w:rsidR="00E1132B">
              <w:rPr>
                <w:rFonts w:ascii="Calibri" w:eastAsia="Times New Roman" w:hAnsi="Calibri" w:cs="Calibri"/>
                <w:color w:val="000000"/>
              </w:rPr>
              <w:t>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821C0A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  <w:r w:rsidR="00E1132B">
              <w:rPr>
                <w:rFonts w:ascii="Calibri" w:eastAsia="Times New Roman" w:hAnsi="Calibri" w:cs="Calibri"/>
                <w:color w:val="000000"/>
              </w:rPr>
              <w:t>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821C0A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01B6" w:rsidTr="00B80ACE">
        <w:trPr>
          <w:trHeight w:val="275"/>
        </w:trPr>
        <w:tc>
          <w:tcPr>
            <w:tcW w:w="739" w:type="dxa"/>
            <w:vAlign w:val="center"/>
          </w:tcPr>
          <w:p w:rsidR="00DB01B6" w:rsidRPr="0014122A" w:rsidRDefault="00DB01B6" w:rsidP="0014122A">
            <w:pPr>
              <w:ind w:left="-113" w:right="-142"/>
              <w:jc w:val="center"/>
              <w:rPr>
                <w:rFonts w:cstheme="minorHAnsi"/>
                <w:b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157B2" w:rsidRDefault="00D157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Bližší informace k letnímu provozu naleznete na webových stránkách zvolené mateřské školy.</w:t>
      </w:r>
    </w:p>
    <w:p w:rsidR="00087DB2" w:rsidRPr="00097B49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této žádosti bude evidenční list dítěte, který dodá kmenová mateřská škola zřizovaná MČ Praha 4.</w:t>
      </w:r>
    </w:p>
    <w:p w:rsidR="0080690B" w:rsidRDefault="0080690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E1132B" w:rsidRDefault="00E1132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E1132B" w:rsidRDefault="00E1132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AA2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lastRenderedPageBreak/>
        <w:t>INFORMACE O ZPRACOVÁNÍ</w:t>
      </w:r>
      <w:r w:rsidR="00AA2CAF"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OSOBNÍCH ÚDAJŮ:</w:t>
      </w:r>
    </w:p>
    <w:p w:rsidR="003F1CAF" w:rsidRPr="003F1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 souladu s Nařízením Evropského parlamentu a Rady (EU) 2016/679 ze dne 27. dubna 2016 O ochraně fyzických osob v souvislosti se zpracováním osobních údajů a volném pohybu těchto údajů a o zrušení směrnice 95/46/ES</w:t>
      </w: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 (dále jen „Nařízení“).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ZA ÚČELEM PŘIJÍMACÍHO ŘÍZENÍ O PŘIJETÍ DÍTĚTE K PŘEDŠKOLNÍMU VZDĚLÁVÁNÍ SPRÁVCE ZPRACOVÁVÁ NÁSLEDUJÍCÍ OSOBNÍ ÚDAJE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proofErr w:type="gramStart"/>
      <w:r w:rsidRPr="003F1CAF">
        <w:rPr>
          <w:rFonts w:asciiTheme="minorHAnsi" w:hAnsiTheme="minorHAnsi" w:cstheme="minorHAnsi"/>
          <w:color w:val="000000"/>
          <w:sz w:val="17"/>
          <w:szCs w:val="17"/>
        </w:rPr>
        <w:t>jméno(a), příjmení</w:t>
      </w:r>
      <w:proofErr w:type="gramEnd"/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 dítěte, datum narození, adresa místa pobytu, jiná kontaktní adresa,   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kontaktní údaje zákonného zástupce dítěte (jméno a příjmení, adresa, telefon, e-mailová adresa),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 z lékařské zprávy o způsobilosti dítěte k docházce do mateřské školy, údaje o specifických vzdělávacích potřebách dítěte,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příp. soudní rozhodnutí o svěření dítěte do péče, omezení nebo zákaz styku druhého rodiče s dítětem či pokyn soudu o nesdělování informací o dítěti,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údaje, kterými se ověřuje splnění kritérií.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PRÁVNÍ ZÁKLAD ZPRACOVÁNÍ OSOBNÍCH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Správce zpracovává výše uvedené osobní údaje na základě </w:t>
      </w:r>
      <w:r w:rsidRPr="003F1CAF">
        <w:rPr>
          <w:rFonts w:asciiTheme="minorHAnsi" w:hAnsiTheme="minorHAnsi" w:cstheme="minorHAnsi"/>
          <w:sz w:val="17"/>
          <w:szCs w:val="17"/>
        </w:rPr>
        <w:t>zákona č. 561/2004 Sb., o předškolním, základním, středním, vyšším odborném a jiném vzdělávání (školský zákon), ve znění pozdějších předpisů.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Doba, po kterou jsou osobní údaje zpracovávány, je dána příslušnými právními předpisy, podle kterých zpracování prováděno, a podle zákona č. 499/2004 Sb., o archivnictví a spisové službě a o změně některých zákonů, ve znění pozdějších předpisů.</w:t>
      </w:r>
    </w:p>
    <w:p w:rsidR="003F1CAF" w:rsidRPr="003F1CAF" w:rsidRDefault="00C337BB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>
        <w:rPr>
          <w:rFonts w:asciiTheme="minorHAnsi" w:hAnsiTheme="minorHAnsi" w:cstheme="minorHAnsi"/>
          <w:b/>
          <w:color w:val="000000"/>
          <w:sz w:val="17"/>
          <w:szCs w:val="17"/>
        </w:rPr>
        <w:t>SDĚLOVÁNÍ ÚDAJŮ TŘETÍM OSOBÁM</w:t>
      </w:r>
    </w:p>
    <w:p w:rsidR="003F1CAF" w:rsidRPr="003F1CAF" w:rsidRDefault="003F1CAF" w:rsidP="00C337B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mohou být za určitých podmínek zpřístupněny státním orgánům (MŠMT, soudům, policii, notářům, finančním úřadům apod., v rámci výkonu jejich zákonných pravomocí) nebo mohou být poskytnuty jiným subjektům v rozsahu stanoveném zvláštním zákonem.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PŘEDÁVÁNÍ OSOBNÍCH ÚDAJŮ DO TŘETÍCH ZEMÍ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Správce nemá v úmyslu předat osobní údaje do třetí země nebo mezinárodní organizaci.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AUTOMATIZOVANÉ ROZHODOVÁNÍ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nebudou použity k rozhodování čistě na bázi automatizovaného zpracování, ani profilování.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KONTAKTNÍ OSOBY SPRÁVCE</w:t>
      </w:r>
    </w:p>
    <w:p w:rsidR="003F1CAF" w:rsidRPr="003F1CAF" w:rsidRDefault="003F1CAF" w:rsidP="003F1CAF">
      <w:pPr>
        <w:spacing w:after="0" w:line="240" w:lineRule="auto"/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 xml:space="preserve">V případě jakýchkoliv podnětů, dotazů nebo nejasností v souvislosti se zpracováním osobních údajů, včetně stížností, se lze obrátit na Správce prostřednictvím pověřence pro ochranu osobních údajů, kterým je Mgr. Jana Pužmanová, MBA, tel: 261 192 487, e-mail: </w:t>
      </w:r>
      <w:hyperlink r:id="rId6" w:history="1">
        <w:r w:rsidRPr="003F1CAF">
          <w:rPr>
            <w:rFonts w:cstheme="minorHAnsi"/>
            <w:color w:val="000000"/>
            <w:sz w:val="17"/>
            <w:szCs w:val="17"/>
          </w:rPr>
          <w:t>poverenec.gdpr@praha4.cz</w:t>
        </w:r>
      </w:hyperlink>
      <w:r w:rsidRPr="003F1CAF">
        <w:rPr>
          <w:rFonts w:cstheme="minorHAnsi"/>
          <w:color w:val="000000"/>
          <w:sz w:val="17"/>
          <w:szCs w:val="17"/>
        </w:rPr>
        <w:t>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PRÁVA SUBJEKTU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</w:pPr>
      <w:r w:rsidRPr="003F1CAF"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  <w:t>V souladu s obecným nařízením o ochraně osobních údajů máte právo: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přístup k osobním údajům;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opravu a výmaz osobních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 xml:space="preserve">na omezení zpracování; 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přenositelnost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vznést proti zpracování námitku.</w:t>
      </w:r>
    </w:p>
    <w:p w:rsidR="003F1CAF" w:rsidRPr="003F1CAF" w:rsidRDefault="003F1CAF" w:rsidP="003F1CAF">
      <w:pPr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>Více o těchto právech je uvedeno na webových stránkách MČ Praha 4 (</w:t>
      </w:r>
      <w:hyperlink r:id="rId7" w:history="1">
        <w:r w:rsidRPr="003F1CAF">
          <w:rPr>
            <w:rFonts w:cstheme="minorHAnsi"/>
            <w:color w:val="000000"/>
            <w:sz w:val="17"/>
            <w:szCs w:val="17"/>
          </w:rPr>
          <w:t>https://www.praha4.cz/Poverenec-pro-ochranu-osobnich-udaju-DPO.html</w:t>
        </w:r>
      </w:hyperlink>
      <w:r w:rsidRPr="003F1CAF">
        <w:rPr>
          <w:rFonts w:cstheme="minorHAnsi"/>
          <w:color w:val="000000"/>
          <w:sz w:val="17"/>
          <w:szCs w:val="17"/>
        </w:rPr>
        <w:t>).</w:t>
      </w:r>
      <w:r>
        <w:rPr>
          <w:rFonts w:cstheme="minorHAnsi"/>
          <w:color w:val="000000"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>POUČENÍ (dle ustanovení zákona č. 500/2004 Sb. správní řád):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Cs/>
          <w:sz w:val="17"/>
          <w:szCs w:val="17"/>
        </w:rPr>
      </w:pPr>
      <w:r w:rsidRPr="003F1CAF">
        <w:rPr>
          <w:rFonts w:asciiTheme="minorHAnsi" w:hAnsiTheme="minorHAnsi" w:cstheme="minorHAnsi"/>
          <w:bCs/>
          <w:sz w:val="17"/>
          <w:szCs w:val="17"/>
        </w:rPr>
        <w:t xml:space="preserve">Svým podpisem stvrzuji, že jsem byl/a poučen/a, že doručením této žádosti mateřské škole je zahájeno řízení ve věci přijetí dítěte k předškolnímu vzdělávání (§ 44, odst. 1), přičemž: 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Účastník řízení (dále jen „účastník“) má právo dát se v řízení zastoupit zmocněncem. Zmocnění k zastoupení se prokazuje písemnou plnou mocí. Plnou moc lze udělit i ústně do protokolu. V téže věci může mít účastník současně pouze jednoho zmocněnce (§ 33, odst. 1).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nebo jeho zástupce je povinen předložit na výzvu oprávněné úřední osoby průkaz totožnosti (§ 36, odst. 5).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má právo v řízení vyjádřit své stanovisko. Pokud o to účastník požádá, správní orgán mu poskytne o řízení informaci, nestanoví-li zákon jinak (§ 36.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Účastníku řízení musí být před vydáním rozhodnutí ve věci dána možnost vyjádřit se k podkladům rozhodnutí, nestanoví-li zákon jinak (§ 36, odst. 3).</w:t>
      </w:r>
    </w:p>
    <w:p w:rsidR="00AA2CAF" w:rsidRPr="003F1CAF" w:rsidRDefault="00AA2CAF" w:rsidP="00AA2CAF">
      <w:pPr>
        <w:pStyle w:val="Zkladntextodsazen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Nemá-li žádost předepsané náležitosti nebo trpí-li jinými vadami, pomůže správní orgán žadateli nedostatky odstranit na místě nebo jej vyzve k jejich odstranění, poskytne mu k tomu přiměřenou lhůtu a poučí jej o následcích neodstranění nedostatků v této lhůtě; současně může řízení přerušit (§ 45,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Pokud zákonný zástupce nepředloží chybějící doklady ve stanovené lhůtě, bude řízení o žádosti o přijetí dítěte k předškolnímu vzdělávání v mateřské škole zastaveno (§ 66, odst. 1, písm. c).</w:t>
      </w:r>
    </w:p>
    <w:p w:rsidR="00AA2CAF" w:rsidRPr="003F1CAF" w:rsidRDefault="00AA2CAF" w:rsidP="00AA2CAF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Zákonní zástupci mají právo nahlížet do spisu, právo činit si výpisy a právo na to, aby správní orgán pořídil kopie spisu nebo jeho části (§ 38), a to v termínu stanoveném mateřskou školou. Po uplynutí tohoto termínu bude ve věci žádosti učiněno rozhodnutí.</w:t>
      </w:r>
    </w:p>
    <w:p w:rsidR="003F1CAF" w:rsidRDefault="003F1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BERU NA VĚDOMÍ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O přijetí dítěte na konkrétní pracoviště v rámci jedné MŠ rozhoduje ředitel školy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Ředitel/</w:t>
      </w:r>
      <w:proofErr w:type="spellStart"/>
      <w:r w:rsidRPr="003F1CAF">
        <w:rPr>
          <w:rFonts w:asciiTheme="minorHAnsi" w:hAnsiTheme="minorHAnsi" w:cstheme="minorHAnsi"/>
          <w:sz w:val="17"/>
          <w:szCs w:val="17"/>
        </w:rPr>
        <w:t>ka</w:t>
      </w:r>
      <w:proofErr w:type="spellEnd"/>
      <w:r w:rsidRPr="003F1CAF">
        <w:rPr>
          <w:rFonts w:asciiTheme="minorHAnsi" w:hAnsiTheme="minorHAnsi" w:cstheme="minorHAnsi"/>
          <w:sz w:val="17"/>
          <w:szCs w:val="17"/>
        </w:rPr>
        <w:t xml:space="preserve"> mateřské školy může dle § 35 školského zákona rozhodnout o ukončení docházky dítěte do mateřské školy, jestliže: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dítě se bez omluvy po dobu delší, než dva týdny neúčastní předškolního vzdělávání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dítěte závažným způsobem opakovaně narušuje provoz mateřské školy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ukončení docházky dítěte do mateřské školy doporučí lékař nebo školské poradenské zařízení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opakovaně neuhradí úplatu za vzdělávání nebo za školní stravování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Výše uvedené důvody ukončení docházky dítěte do mateřské školy se nevztahují na dítě plnící povinnou předškolní docházku.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PROHLÁŠENÍ ZÁKONNÉHO ZÁSTUPCE: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Prohlašuji, že veškeré údaje uvedené v žádosti jsou pravdivé a že jsem seznámen/a s podmínkami přijímacího řízení, kritérii pro přijetí, provozní dobou a školním řádem MŠ.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B25096" w:rsidRPr="003F1CAF" w:rsidRDefault="00AA2CAF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</w:rPr>
        <w:t>Jsem si vědom/a, že uvedení nepravdivých údajů, které ovlivní přijetí dítěte do mateřské školy, může způsobit dodatečnou změnu rozhodnutí o přijetí a je přestupkem dle § 2 odst. 2 zákona č. 251/2016 Sb., o některých přestupcích.</w:t>
      </w: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V ………………….. dne ……………………</w:t>
      </w:r>
      <w:r w:rsidRPr="003F1CAF">
        <w:rPr>
          <w:rFonts w:asciiTheme="minorHAnsi" w:hAnsiTheme="minorHAnsi" w:cstheme="minorHAnsi"/>
          <w:b/>
          <w:sz w:val="17"/>
          <w:szCs w:val="17"/>
        </w:rPr>
        <w:tab/>
      </w:r>
      <w:r w:rsidRPr="003F1CAF">
        <w:rPr>
          <w:rFonts w:asciiTheme="minorHAnsi" w:hAnsiTheme="minorHAnsi" w:cstheme="minorHAnsi"/>
          <w:b/>
          <w:sz w:val="17"/>
          <w:szCs w:val="17"/>
        </w:rPr>
        <w:tab/>
        <w:t>Podpis zákonného zástupce ……………………………………………………..</w:t>
      </w:r>
    </w:p>
    <w:p w:rsidR="00501B8F" w:rsidRPr="003F1CAF" w:rsidRDefault="00501B8F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</w:p>
    <w:sectPr w:rsidR="00501B8F" w:rsidRPr="003F1CAF" w:rsidSect="00B2509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5E"/>
    <w:multiLevelType w:val="hybridMultilevel"/>
    <w:tmpl w:val="A426B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B7D"/>
    <w:multiLevelType w:val="multilevel"/>
    <w:tmpl w:val="27DA3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4506D"/>
    <w:multiLevelType w:val="hybridMultilevel"/>
    <w:tmpl w:val="499C4E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A50E1"/>
    <w:multiLevelType w:val="hybridMultilevel"/>
    <w:tmpl w:val="0042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72AA"/>
    <w:multiLevelType w:val="hybridMultilevel"/>
    <w:tmpl w:val="C97E8B64"/>
    <w:lvl w:ilvl="0" w:tplc="2F1A718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63ADB"/>
    <w:multiLevelType w:val="hybridMultilevel"/>
    <w:tmpl w:val="25F2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0142"/>
    <w:multiLevelType w:val="hybridMultilevel"/>
    <w:tmpl w:val="E2F20C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30330"/>
    <w:multiLevelType w:val="hybridMultilevel"/>
    <w:tmpl w:val="455E7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11A9B"/>
    <w:multiLevelType w:val="hybridMultilevel"/>
    <w:tmpl w:val="C1904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11242"/>
    <w:multiLevelType w:val="hybridMultilevel"/>
    <w:tmpl w:val="88C6ACE0"/>
    <w:lvl w:ilvl="0" w:tplc="16B22B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F5FFC"/>
    <w:multiLevelType w:val="hybridMultilevel"/>
    <w:tmpl w:val="28FEE4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712AD"/>
    <w:multiLevelType w:val="hybridMultilevel"/>
    <w:tmpl w:val="F7CC11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25799"/>
    <w:multiLevelType w:val="hybridMultilevel"/>
    <w:tmpl w:val="805CB618"/>
    <w:lvl w:ilvl="0" w:tplc="BB3A17D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62784E"/>
    <w:multiLevelType w:val="hybridMultilevel"/>
    <w:tmpl w:val="17A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43399"/>
    <w:multiLevelType w:val="hybridMultilevel"/>
    <w:tmpl w:val="67D48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E3BDC"/>
    <w:multiLevelType w:val="hybridMultilevel"/>
    <w:tmpl w:val="68785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CB55CB"/>
    <w:multiLevelType w:val="hybridMultilevel"/>
    <w:tmpl w:val="4F7EE3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6"/>
    <w:rsid w:val="000249E9"/>
    <w:rsid w:val="00051B65"/>
    <w:rsid w:val="00087DB2"/>
    <w:rsid w:val="0014122A"/>
    <w:rsid w:val="00262BD2"/>
    <w:rsid w:val="00304C6E"/>
    <w:rsid w:val="003319C5"/>
    <w:rsid w:val="0037594B"/>
    <w:rsid w:val="003E0243"/>
    <w:rsid w:val="003E0C25"/>
    <w:rsid w:val="003F1CAF"/>
    <w:rsid w:val="004476A2"/>
    <w:rsid w:val="004669E2"/>
    <w:rsid w:val="004F0B5F"/>
    <w:rsid w:val="00501B8F"/>
    <w:rsid w:val="005842EB"/>
    <w:rsid w:val="00611606"/>
    <w:rsid w:val="006503E4"/>
    <w:rsid w:val="006516A5"/>
    <w:rsid w:val="006A230B"/>
    <w:rsid w:val="00703601"/>
    <w:rsid w:val="00775041"/>
    <w:rsid w:val="007C5D21"/>
    <w:rsid w:val="0080690B"/>
    <w:rsid w:val="00821C0A"/>
    <w:rsid w:val="00A90716"/>
    <w:rsid w:val="00A95DFC"/>
    <w:rsid w:val="00AA2CAF"/>
    <w:rsid w:val="00B02127"/>
    <w:rsid w:val="00B25096"/>
    <w:rsid w:val="00B37CE6"/>
    <w:rsid w:val="00B80ACE"/>
    <w:rsid w:val="00BA0F44"/>
    <w:rsid w:val="00C232DA"/>
    <w:rsid w:val="00C337BB"/>
    <w:rsid w:val="00CE4178"/>
    <w:rsid w:val="00CF4988"/>
    <w:rsid w:val="00D157B2"/>
    <w:rsid w:val="00D54ACD"/>
    <w:rsid w:val="00DB01B6"/>
    <w:rsid w:val="00E1132B"/>
    <w:rsid w:val="00E7236D"/>
    <w:rsid w:val="00E867EA"/>
    <w:rsid w:val="00F36DBA"/>
    <w:rsid w:val="00F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1C11-1EFC-4C18-BBDA-CDF6827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2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B25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250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B2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09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50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5096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customStyle="1" w:styleId="Nadpis1Char">
    <w:name w:val="Nadpis 1 Char"/>
    <w:basedOn w:val="Standardnpsmoodstavce"/>
    <w:link w:val="Nadpis1"/>
    <w:rsid w:val="00B2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B25096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25096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3F1CA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ha4.cz/Poverenec-pro-ochranu-osobnich-udaju-DP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erenec.gdpr@praha4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8B45-A7C0-4AD5-B966-453B600E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Voleská Iva [P4]</dc:creator>
  <cp:keywords/>
  <dc:description/>
  <cp:lastModifiedBy>nitix35698@pubpng.com</cp:lastModifiedBy>
  <cp:revision>2</cp:revision>
  <dcterms:created xsi:type="dcterms:W3CDTF">2025-02-10T08:19:00Z</dcterms:created>
  <dcterms:modified xsi:type="dcterms:W3CDTF">2025-02-10T08:19:00Z</dcterms:modified>
</cp:coreProperties>
</file>